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3D5E" w14:textId="77777777" w:rsidR="007A3F92" w:rsidRPr="007A3F92" w:rsidRDefault="007A3F92" w:rsidP="007A3F92">
      <w:pPr>
        <w:shd w:val="clear" w:color="auto" w:fill="FFFFFF"/>
        <w:spacing w:after="0" w:line="240" w:lineRule="auto"/>
        <w:ind w:left="150"/>
        <w:outlineLvl w:val="1"/>
        <w:rPr>
          <w:rFonts w:ascii="Arial" w:eastAsia="Times New Roman" w:hAnsi="Arial" w:cs="Arial"/>
          <w:color w:val="BF2E1A"/>
          <w:sz w:val="27"/>
          <w:szCs w:val="27"/>
          <w:lang w:eastAsia="cs-CZ"/>
        </w:rPr>
      </w:pPr>
      <w:r w:rsidRPr="007A3F92">
        <w:rPr>
          <w:rFonts w:ascii="Arial" w:eastAsia="Times New Roman" w:hAnsi="Arial" w:cs="Arial"/>
          <w:color w:val="BF2E1A"/>
          <w:sz w:val="27"/>
          <w:szCs w:val="27"/>
          <w:lang w:eastAsia="cs-CZ"/>
        </w:rPr>
        <w:t>Dělník ve výrobě - obráběč, pilař, lakýrník, lisař,kontrolor</w:t>
      </w:r>
      <w:r w:rsidRPr="007A3F92">
        <w:rPr>
          <w:rFonts w:ascii="Arial" w:eastAsia="Times New Roman" w:hAnsi="Arial" w:cs="Arial"/>
          <w:color w:val="BF2E1A"/>
          <w:sz w:val="17"/>
          <w:szCs w:val="17"/>
          <w:bdr w:val="none" w:sz="0" w:space="0" w:color="auto" w:frame="1"/>
          <w:lang w:eastAsia="cs-CZ"/>
        </w:rPr>
        <w:t>- VÍTKOVICE CYLINDERS a.s.</w:t>
      </w:r>
    </w:p>
    <w:p w14:paraId="282F2A13" w14:textId="77777777" w:rsidR="007A3F92" w:rsidRPr="007A3F92" w:rsidRDefault="007A3F92" w:rsidP="007A3F92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Pro naši společnost </w:t>
      </w:r>
      <w:r w:rsidRPr="007A3F92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VÍTKOVICE CYLINDERS a.s.</w:t>
      </w: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 hledáme vhodného kandidáta na pozici - </w:t>
      </w:r>
      <w:r w:rsidRPr="007A3F92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Dělník ve výrobě.</w:t>
      </w:r>
    </w:p>
    <w:p w14:paraId="346DD62C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Jsme významnou českou společností VÍTKOVICE CYLINDERS a.s. s více než 110-ti letou historií. Jsme součástí skupiny CYLINDERS HOLDING se silnou pozicí na trhu v oblasti výroby ocelových lahví, nádob a aplikací, která zaměstnává 1 000 zaměstnanců.</w:t>
      </w:r>
    </w:p>
    <w:p w14:paraId="74BE2375" w14:textId="77777777" w:rsidR="007A3F92" w:rsidRPr="007A3F92" w:rsidRDefault="007A3F92" w:rsidP="007A3F92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Požadujeme:</w:t>
      </w:r>
    </w:p>
    <w:p w14:paraId="3D6338AA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Výuční list, není podmínkou</w:t>
      </w:r>
    </w:p>
    <w:p w14:paraId="2281A0A9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Zkušenost s výrobou vítána</w:t>
      </w:r>
    </w:p>
    <w:p w14:paraId="61FD3122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Manuální zručnost</w:t>
      </w:r>
    </w:p>
    <w:p w14:paraId="4952D8F7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Samostatnost, zodpovědnost</w:t>
      </w:r>
    </w:p>
    <w:p w14:paraId="0A5A5FFD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Ochota pracovat ve směnném provozu</w:t>
      </w:r>
    </w:p>
    <w:p w14:paraId="482121BC" w14:textId="77777777" w:rsidR="007A3F92" w:rsidRPr="007A3F92" w:rsidRDefault="007A3F92" w:rsidP="007A3F92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Nabízíme:</w:t>
      </w:r>
    </w:p>
    <w:p w14:paraId="3A18054F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Práce na HPP</w:t>
      </w:r>
    </w:p>
    <w:p w14:paraId="469083A3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5 dnů dovolené navíc</w:t>
      </w:r>
    </w:p>
    <w:p w14:paraId="3116D92F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Příspěvek na závodní stravování</w:t>
      </w:r>
    </w:p>
    <w:p w14:paraId="5496B92A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Sleva na nájemné bytu</w:t>
      </w:r>
    </w:p>
    <w:p w14:paraId="354A58F9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Příspěvek na penzijní pojištění</w:t>
      </w:r>
    </w:p>
    <w:p w14:paraId="004424B3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Příspěvek na životní pojištění</w:t>
      </w:r>
    </w:p>
    <w:p w14:paraId="51408B24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Rekondiční pobyty pro zaměstnance</w:t>
      </w:r>
    </w:p>
    <w:p w14:paraId="3426D30D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Systém firemního vzdělávání a individuálního kariérního rozvoje</w:t>
      </w:r>
    </w:p>
    <w:p w14:paraId="507B5BF5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Zaměstnanecké volné vstupy do Velkého a Malého světa techniky v dolní oblasti Vítkovic a do Landek parku</w:t>
      </w:r>
    </w:p>
    <w:p w14:paraId="2783B5B9" w14:textId="77777777" w:rsidR="007A3F92" w:rsidRPr="007A3F92" w:rsidRDefault="007A3F92" w:rsidP="007A3F92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Pracoviště:</w:t>
      </w:r>
    </w:p>
    <w:p w14:paraId="02DF4D62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Ostrava</w:t>
      </w:r>
    </w:p>
    <w:p w14:paraId="4BA84D8A" w14:textId="77777777" w:rsidR="007A3F92" w:rsidRPr="007A3F92" w:rsidRDefault="007A3F92" w:rsidP="007A3F92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Typ pracovního poměru:</w:t>
      </w:r>
    </w:p>
    <w:p w14:paraId="12B39608" w14:textId="77777777" w:rsidR="007A3F92" w:rsidRPr="007A3F92" w:rsidRDefault="007A3F92" w:rsidP="007A3F92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7A3F92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Práce na plný úvazek</w:t>
      </w:r>
    </w:p>
    <w:p w14:paraId="085D14AD" w14:textId="77777777" w:rsidR="00C82E22" w:rsidRDefault="00C82E22"/>
    <w:sectPr w:rsidR="00C8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3"/>
    <w:rsid w:val="007A3F92"/>
    <w:rsid w:val="00C82E22"/>
    <w:rsid w:val="00E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8F9C-AEBA-4E6D-8979-1859FF93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3F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A3F9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A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2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 Romana</dc:creator>
  <cp:keywords/>
  <dc:description/>
  <cp:lastModifiedBy>Golova Romana</cp:lastModifiedBy>
  <cp:revision>2</cp:revision>
  <dcterms:created xsi:type="dcterms:W3CDTF">2022-02-17T11:39:00Z</dcterms:created>
  <dcterms:modified xsi:type="dcterms:W3CDTF">2022-02-17T11:39:00Z</dcterms:modified>
</cp:coreProperties>
</file>